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22BC635E" w:rsidR="001E290E" w:rsidRPr="00A41419" w:rsidRDefault="00346E05" w:rsidP="00B30AB4">
      <w:pPr>
        <w:spacing w:after="0" w:line="276" w:lineRule="auto"/>
        <w:ind w:firstLine="360"/>
        <w:jc w:val="center"/>
        <w:rPr>
          <w:rFonts w:ascii="GHEA Grapalat" w:hAnsi="GHEA Grapalat"/>
          <w:b/>
          <w:color w:val="212121"/>
          <w:spacing w:val="-1"/>
          <w:w w:val="106"/>
          <w:sz w:val="24"/>
          <w:szCs w:val="24"/>
          <w:lang w:val="hy-AM"/>
        </w:rPr>
      </w:pPr>
      <w:r w:rsidRPr="00CB3A1F">
        <w:rPr>
          <w:rFonts w:ascii="GHEA Grapalat" w:hAnsi="GHEA Grapalat"/>
          <w:b/>
          <w:spacing w:val="-1"/>
          <w:w w:val="106"/>
          <w:sz w:val="24"/>
          <w:szCs w:val="24"/>
          <w:lang w:val="hy-AM"/>
        </w:rPr>
        <w:t xml:space="preserve">ՔԱՂԱՔԱՇԻՆՈՒԹՅԱՆ, ՏԵԽՆԻԿԱԿԱՆ ԵՎ ՀՐԴԵՀԱՅԻՆ ԱՆՎՏԱՆԳՈՒԹՅԱՆ ՏԵՍՉԱԿԱՆ ՄԱՐՄՆԻ </w:t>
      </w:r>
      <w:r>
        <w:rPr>
          <w:rFonts w:ascii="GHEA Grapalat" w:hAnsi="GHEA Grapalat"/>
          <w:b/>
          <w:spacing w:val="-1"/>
          <w:w w:val="106"/>
          <w:sz w:val="24"/>
          <w:szCs w:val="24"/>
          <w:lang w:val="hy-AM"/>
        </w:rPr>
        <w:t xml:space="preserve">ԵՐԵՎԱՆԻ ՏԱՐԱԾՔԱՅԻՆ ԲԱԺՆԻ </w:t>
      </w:r>
      <w:r w:rsidRPr="00D566A2">
        <w:rPr>
          <w:rFonts w:ascii="GHEA Grapalat" w:hAnsi="GHEA Grapalat"/>
          <w:b/>
          <w:spacing w:val="-1"/>
          <w:w w:val="106"/>
          <w:sz w:val="24"/>
          <w:szCs w:val="24"/>
          <w:lang w:val="hy-AM"/>
        </w:rPr>
        <w:t xml:space="preserve">ՔԱՂԱՔԱՇԻՆԱԿԱՆ ԳՈՐԾՈՒՆԵՈՒԹՅԱՆ, ԳԵՈԴԵԶԻԱՅԻ </w:t>
      </w:r>
      <w:r>
        <w:rPr>
          <w:rFonts w:ascii="GHEA Grapalat" w:hAnsi="GHEA Grapalat"/>
          <w:b/>
          <w:spacing w:val="-1"/>
          <w:w w:val="106"/>
          <w:sz w:val="24"/>
          <w:szCs w:val="24"/>
          <w:lang w:val="hy-AM"/>
        </w:rPr>
        <w:t>ԵՎ</w:t>
      </w:r>
      <w:r w:rsidRPr="00D566A2">
        <w:rPr>
          <w:rFonts w:ascii="GHEA Grapalat" w:hAnsi="GHEA Grapalat"/>
          <w:b/>
          <w:spacing w:val="-1"/>
          <w:w w:val="106"/>
          <w:sz w:val="24"/>
          <w:szCs w:val="24"/>
          <w:lang w:val="hy-AM"/>
        </w:rPr>
        <w:t xml:space="preserve"> ՀՈՂՕԳՏԱԳՈՐԾՄԱՆ ՎԵՐԱՀՍԿՈՂՈՒԹՅԱՆ</w:t>
      </w:r>
      <w:r>
        <w:rPr>
          <w:rFonts w:ascii="GHEA Grapalat" w:hAnsi="GHEA Grapalat"/>
          <w:b/>
          <w:spacing w:val="-1"/>
          <w:w w:val="106"/>
          <w:sz w:val="24"/>
          <w:szCs w:val="24"/>
          <w:lang w:val="hy-AM"/>
        </w:rPr>
        <w:t xml:space="preserve"> ԲԱԺԱՆՄՈՒՆՔԻ</w:t>
      </w:r>
      <w:r w:rsidRPr="00CB3A1F">
        <w:rPr>
          <w:rFonts w:ascii="GHEA Grapalat" w:hAnsi="GHEA Grapalat"/>
          <w:b/>
          <w:spacing w:val="-1"/>
          <w:w w:val="106"/>
          <w:sz w:val="24"/>
          <w:szCs w:val="24"/>
          <w:lang w:val="hy-AM"/>
        </w:rPr>
        <w:t xml:space="preserve"> ՓՈՐՁԱԳԵՏԻ</w:t>
      </w:r>
      <w:r w:rsidRPr="00AE055F">
        <w:rPr>
          <w:rFonts w:ascii="GHEA Grapalat" w:hAnsi="GHEA Grapalat"/>
          <w:b/>
          <w:color w:val="212121"/>
          <w:spacing w:val="-1"/>
          <w:w w:val="106"/>
          <w:sz w:val="24"/>
          <w:szCs w:val="24"/>
          <w:lang w:val="hy-AM"/>
        </w:rPr>
        <w:t xml:space="preserve"> </w:t>
      </w:r>
      <w:r w:rsidR="00145AA4" w:rsidRPr="00AE055F">
        <w:rPr>
          <w:rFonts w:ascii="GHEA Grapalat" w:hAnsi="GHEA Grapalat"/>
          <w:b/>
          <w:color w:val="212121"/>
          <w:spacing w:val="-1"/>
          <w:w w:val="106"/>
          <w:sz w:val="24"/>
          <w:szCs w:val="24"/>
          <w:lang w:val="hy-AM"/>
        </w:rPr>
        <w:t>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27CC3271"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3D297F">
          <w:rPr>
            <w:rStyle w:val="Hyperlink"/>
            <w:rFonts w:ascii="GHEA Grapalat" w:eastAsiaTheme="minorHAnsi" w:hAnsi="GHEA Grapalat" w:cstheme="minorBidi"/>
            <w:b/>
            <w:bCs/>
            <w:lang w:val="hy-AM"/>
          </w:rPr>
          <w:t>Ծրագրով նախատեսված աշխատանքների համառոտ նկարագիրը.</w:t>
        </w:r>
        <w:r w:rsidRPr="003D297F">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48D6100A" w14:textId="77777777" w:rsidR="00346E05" w:rsidRPr="007F30C6" w:rsidRDefault="00346E05" w:rsidP="00346E05">
      <w:pPr>
        <w:pStyle w:val="ListParagraph"/>
        <w:numPr>
          <w:ilvl w:val="0"/>
          <w:numId w:val="32"/>
        </w:numPr>
        <w:spacing w:after="0"/>
        <w:jc w:val="both"/>
        <w:rPr>
          <w:rFonts w:ascii="GHEA Grapalat" w:hAnsi="GHEA Grapalat"/>
          <w:sz w:val="24"/>
          <w:szCs w:val="24"/>
          <w:shd w:val="clear" w:color="auto" w:fill="FFFFFF"/>
          <w:lang w:val="hy-AM"/>
        </w:rPr>
      </w:pPr>
      <w:r w:rsidRPr="007F30C6">
        <w:rPr>
          <w:rFonts w:ascii="GHEA Grapalat" w:hAnsi="GHEA Grapalat"/>
          <w:sz w:val="24"/>
          <w:szCs w:val="24"/>
          <w:shd w:val="clear" w:color="auto" w:fill="FFFFFF"/>
          <w:lang w:val="hy-AM"/>
        </w:rPr>
        <w:t>քաղաքաշինական գործունեություն իրականացնող սուբյեկտների կողմից քաղաքաշինական գործունեությունը կանոնակարգող իրավական ակտերի և քաղաքաշինական փաստաթղթերի պահանջների կատարման ապահովման նկատմամբ վերահսկողական աշխատանքներ</w:t>
      </w:r>
      <w:r w:rsidRPr="007F30C6">
        <w:rPr>
          <w:rFonts w:ascii="Times New Roman" w:hAnsi="Times New Roman" w:cs="Times New Roman"/>
          <w:sz w:val="24"/>
          <w:szCs w:val="24"/>
          <w:shd w:val="clear" w:color="auto" w:fill="FFFFFF"/>
          <w:lang w:val="hy-AM"/>
        </w:rPr>
        <w:t>․</w:t>
      </w:r>
    </w:p>
    <w:p w14:paraId="573222A7" w14:textId="77777777" w:rsidR="00346E05" w:rsidRPr="009E25BA"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տարածքային կառավարման մարմինների և տեղական ինքնակառավարման մարմինների կողմից քաղաքաշինական ծրագրային փաստաթղթերի պահանջների կատարման ապահովման նկատմամբ վերահսկողական աշխատանքներ.</w:t>
      </w:r>
    </w:p>
    <w:p w14:paraId="39684466" w14:textId="77777777" w:rsidR="00346E05" w:rsidRPr="00CB3A1F"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բնակավայրերի հողերի օգտագործման, կառուցապատման համար նախատեսված այլ հողերի քաղաքաշինական սահմանափակումների և իրավական նորմերի պահանջների պահպանման նկատմամբ վերահսկողական աշխատանքներ.</w:t>
      </w:r>
    </w:p>
    <w:p w14:paraId="7014CDD3" w14:textId="77777777" w:rsidR="00346E05" w:rsidRPr="00CB3A1F"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շենքերի և շինությունների շինարարության (քանդման) և շահագործման ընթացքում մարդկանց ու կենսագործունեության միջավայրի անվտանգության ապահովման նկատմամբ վերահսկողական աշխատանքներ</w:t>
      </w:r>
      <w:r w:rsidRPr="007F30C6">
        <w:rPr>
          <w:rFonts w:eastAsiaTheme="minorHAnsi"/>
          <w:shd w:val="clear" w:color="auto" w:fill="FFFFFF"/>
          <w:lang w:val="hy-AM" w:eastAsia="en-US"/>
        </w:rPr>
        <w:t>․</w:t>
      </w:r>
    </w:p>
    <w:p w14:paraId="69291082" w14:textId="77777777" w:rsidR="00346E05" w:rsidRPr="007A36C9"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ինքնակամ շինարարության կանխարգելման ու կասեցման և ՀՀ օրենսդրությամբ սահմանված կարգով դրա հետևանքների վերացման նկատմամբ վերահսկողական աշխատանքներ. </w:t>
      </w:r>
    </w:p>
    <w:p w14:paraId="676B4AFA"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պետական և տեղական ինքնակառավարման մարմինների որակավորված ֆիզիկական և իրավաբանական անձանց կողմից կատարված գեոդեզիական, աստղագեոդեզիական, տիեզերագեոդեզիական, ծանրաչափական, տեղագրական, կադաստրային, ինժեներագեոդեզիական, աերոհանութային և քարտեզագրական աշխատանքների որակի ու նորմատիվային փաստաթղթերի պահանջների պահպանման նկատմամբ վերահսկողական աշխատանքներ.</w:t>
      </w:r>
    </w:p>
    <w:p w14:paraId="1A284D69"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աշխատանքների չափաբանական ապահովման, սերտիֆիկացման և ստանդարտների պահպանման նկատմամբ վերահսկողական աշխատանքներ. </w:t>
      </w:r>
    </w:p>
    <w:p w14:paraId="172E80E6"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քարտեզների, ատլասների, հատակագծերի կազմման, հրատարակման, բազմացման սահմանված կարգի նկատմամբ վերահսկողական աշխատանքներ.</w:t>
      </w:r>
    </w:p>
    <w:p w14:paraId="6E13C388"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հրատարակվող ատլասների ու քարտեզների վրա հանրապետության սահմանների և դրանց բովանդակության այլ տարրերի գրաֆիկ ուրվագծման, </w:t>
      </w:r>
      <w:r w:rsidRPr="007F30C6">
        <w:rPr>
          <w:rFonts w:ascii="GHEA Grapalat" w:eastAsiaTheme="minorHAnsi" w:hAnsi="GHEA Grapalat" w:cstheme="minorBidi"/>
          <w:shd w:val="clear" w:color="auto" w:fill="FFFFFF"/>
          <w:lang w:val="hy-AM" w:eastAsia="en-US"/>
        </w:rPr>
        <w:lastRenderedPageBreak/>
        <w:t>ինչպես նաև բնակավայրերի և աշխարհագրական օբյեկտների անվանումներ և տառադարձությունների նկատմամբ վերահսկողական աշխատանքներ</w:t>
      </w:r>
      <w:r w:rsidRPr="007F30C6">
        <w:rPr>
          <w:rFonts w:eastAsiaTheme="minorHAnsi"/>
          <w:shd w:val="clear" w:color="auto" w:fill="FFFFFF"/>
          <w:lang w:val="hy-AM" w:eastAsia="en-US"/>
        </w:rPr>
        <w:t>․</w:t>
      </w:r>
    </w:p>
    <w:p w14:paraId="0741194B"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պետական և տեղական նշանակության քարտեզագրագեոդեզիական ֆոնդերի պահպանման, նյութերի ու տվյալների բազմացման և օգտագործման, տեղեկատվության տրամադրման նկատմամբ վերահսկողական աշխատանքներ. </w:t>
      </w:r>
    </w:p>
    <w:p w14:paraId="6774007A"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աշխատանքների իրականացման արդյունքում ստացվող տեղեկատվության, թվային, էլեկտրոնային և այլ ձևերով պահվող նյութերի ու տվյալների հաշվառման, պահպանման, բազմացման և դրանց օգտագործման սահմանված կարգի պահպանման նկատմամբ վերահսկողական աշխատանքներ. </w:t>
      </w:r>
    </w:p>
    <w:p w14:paraId="684324EE"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գործունեության բոլոր սուբյեկտների կողմից գեոդեզիայի և քարտեզագրության բնագավառում նորմատիվ տեխնիկական փաստաթղթերի պահանջների պահպանման նկատմամբ վերահսկողական աշխատանքներ. </w:t>
      </w:r>
    </w:p>
    <w:p w14:paraId="72ECABC7"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հողօգտագործման ոլորտի հարաբերությունները կարգավորող իրավական ակտերի պահպանման նկատմամբ վերահսկողական աշխատանքներ.</w:t>
      </w:r>
    </w:p>
    <w:p w14:paraId="7C86F204"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իրավաբանական և ֆիզիկական անձանց կողմից ներկայացված դիմումներում բարձրացված հարցերի ուսումնասիրության և դրա հիման վրա Բաժանմունքի պետին համապատասխան առաջարկությունների ներկայացման աշխատանքներ</w:t>
      </w:r>
      <w:r w:rsidRPr="007F30C6">
        <w:rPr>
          <w:rFonts w:eastAsiaTheme="minorHAnsi"/>
          <w:shd w:val="clear" w:color="auto" w:fill="FFFFFF"/>
          <w:lang w:val="hy-AM" w:eastAsia="en-US"/>
        </w:rPr>
        <w:t>․</w:t>
      </w:r>
    </w:p>
    <w:p w14:paraId="5FFF860D"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լիազորությունների շրջանակներում հաշվետվությունների, առաջարկությունների, տեղեկանքների և միջնորդագրերի նախապատրաստման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8C691A3"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առջև դրված գործառույթներից և խնդիրներից բխող իրավական ակտերի նախագծերի, առաջարկությունների, եզրակացությունների, այլ փաստաթղթերի նախապատրաստման աշխատանքներ և ներկայացնում Բաժանմունքի պետին</w:t>
      </w:r>
      <w:r w:rsidRPr="007F30C6">
        <w:rPr>
          <w:rFonts w:eastAsiaTheme="minorHAnsi"/>
          <w:shd w:val="clear" w:color="auto" w:fill="FFFFFF"/>
          <w:lang w:val="hy-AM" w:eastAsia="en-US"/>
        </w:rPr>
        <w:t>․</w:t>
      </w:r>
    </w:p>
    <w:p w14:paraId="24CE1027" w14:textId="77777777" w:rsidR="00346E05" w:rsidRPr="007F30C6" w:rsidRDefault="00346E05" w:rsidP="00346E05">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Pr>
          <w:rFonts w:ascii="GHEA Grapalat" w:eastAsiaTheme="minorHAnsi" w:hAnsi="GHEA Grapalat" w:cstheme="minorBidi"/>
          <w:shd w:val="clear" w:color="auto" w:fill="FFFFFF"/>
          <w:lang w:val="hy-AM" w:eastAsia="en-US"/>
        </w:rPr>
        <w:t>մ</w:t>
      </w:r>
      <w:r w:rsidRPr="007F30C6">
        <w:rPr>
          <w:rFonts w:ascii="GHEA Grapalat" w:eastAsiaTheme="minorHAnsi" w:hAnsi="GHEA Grapalat" w:cstheme="minorBidi"/>
          <w:shd w:val="clear" w:color="auto" w:fill="FFFFFF"/>
          <w:lang w:val="hy-AM" w:eastAsia="en-US"/>
        </w:rPr>
        <w:t>եկ ամսվա կտրվածքով հանձնարարականների կատարման ընթացքի մասին Բաժանմունքի պետին վերլուծական տեղեկանքի տրամադրման աշխատանքներ</w:t>
      </w:r>
      <w:r>
        <w:rPr>
          <w:rFonts w:eastAsiaTheme="minorHAnsi"/>
          <w:shd w:val="clear" w:color="auto" w:fill="FFFFFF"/>
          <w:lang w:val="hy-AM" w:eastAsia="en-US"/>
        </w:rPr>
        <w:t>:</w:t>
      </w:r>
    </w:p>
    <w:p w14:paraId="7CDE429D" w14:textId="4A4D0FE2" w:rsidR="00B557B4" w:rsidRPr="00A41419" w:rsidRDefault="00346E05" w:rsidP="00DC2D5D">
      <w:pPr>
        <w:pStyle w:val="NormalWeb"/>
        <w:tabs>
          <w:tab w:val="left" w:pos="285"/>
        </w:tabs>
        <w:spacing w:before="0" w:beforeAutospacing="0" w:after="0" w:afterAutospacing="0" w:line="276" w:lineRule="auto"/>
        <w:ind w:left="360"/>
        <w:jc w:val="both"/>
        <w:rPr>
          <w:rFonts w:ascii="GHEA Grapalat" w:eastAsiaTheme="minorHAnsi" w:hAnsi="GHEA Grapalat" w:cstheme="minorBidi"/>
          <w:b/>
          <w:lang w:val="hy-AM"/>
        </w:rPr>
      </w:pPr>
      <w:r>
        <w:rPr>
          <w:rFonts w:ascii="GHEA Grapalat" w:eastAsiaTheme="minorHAnsi" w:hAnsi="GHEA Grapalat" w:cstheme="minorBidi"/>
          <w:b/>
          <w:lang w:val="hy-AM"/>
        </w:rPr>
        <w:t xml:space="preserve">    </w:t>
      </w:r>
      <w:r w:rsidR="00B557B4"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00B557B4"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2C912FE2" w14:textId="77777777" w:rsidR="00346E05" w:rsidRPr="00CB3A1F" w:rsidRDefault="00346E05" w:rsidP="00346E05">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cs="Arial"/>
          <w:sz w:val="24"/>
          <w:szCs w:val="24"/>
          <w:lang w:val="hy-AM"/>
        </w:rPr>
        <w:t>բա</w:t>
      </w:r>
      <w:r w:rsidRPr="00CB3A1F">
        <w:rPr>
          <w:rFonts w:ascii="GHEA Grapalat" w:eastAsia="Times New Roman" w:hAnsi="GHEA Grapalat"/>
          <w:sz w:val="24"/>
          <w:szCs w:val="24"/>
          <w:lang w:val="hy-AM"/>
        </w:rPr>
        <w:t>րձրագույն կրթություն,</w:t>
      </w:r>
    </w:p>
    <w:p w14:paraId="58E6B788" w14:textId="77777777" w:rsidR="00346E05" w:rsidRPr="009D6986" w:rsidRDefault="00346E05" w:rsidP="00346E05">
      <w:pPr>
        <w:pStyle w:val="ListParagraph"/>
        <w:numPr>
          <w:ilvl w:val="0"/>
          <w:numId w:val="16"/>
        </w:numPr>
        <w:spacing w:after="0"/>
        <w:ind w:left="360"/>
        <w:jc w:val="both"/>
        <w:rPr>
          <w:rFonts w:ascii="GHEA Grapalat" w:eastAsia="Times New Roman" w:hAnsi="GHEA Grapalat"/>
          <w:sz w:val="24"/>
          <w:szCs w:val="24"/>
          <w:lang w:val="hy-AM"/>
        </w:rPr>
      </w:pPr>
      <w:r w:rsidRPr="009D6986">
        <w:rPr>
          <w:rFonts w:ascii="GHEA Grapalat" w:eastAsia="Times New Roman" w:hAnsi="GHEA Grapalat"/>
          <w:sz w:val="24"/>
          <w:szCs w:val="24"/>
          <w:lang w:val="hy-AM"/>
        </w:rPr>
        <w:t>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w:t>
      </w:r>
    </w:p>
    <w:p w14:paraId="0F74BAC8" w14:textId="77777777" w:rsidR="00A157F2" w:rsidRPr="00CB3A1F" w:rsidRDefault="00A157F2" w:rsidP="00346E05">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w:t>
      </w:r>
      <w:r w:rsidR="008243FB" w:rsidRPr="00A41419">
        <w:rPr>
          <w:rFonts w:ascii="GHEA Grapalat" w:eastAsiaTheme="minorHAnsi" w:hAnsi="GHEA Grapalat" w:cstheme="minorBidi"/>
          <w:lang w:val="hy-AM"/>
        </w:rPr>
        <w:lastRenderedPageBreak/>
        <w:t>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17DD2D6A"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w:t>
      </w:r>
      <w:r w:rsidR="009D2E60">
        <w:rPr>
          <w:rFonts w:ascii="GHEA Grapalat" w:eastAsiaTheme="minorHAnsi" w:hAnsi="GHEA Grapalat" w:cstheme="minorBidi"/>
          <w:b/>
          <w:bCs/>
          <w:lang w:val="hy-AM"/>
        </w:rPr>
        <w:t xml:space="preserve">կտեմբերի </w:t>
      </w:r>
      <w:r w:rsidR="00CD292F">
        <w:rPr>
          <w:rFonts w:ascii="GHEA Grapalat" w:eastAsiaTheme="minorHAnsi" w:hAnsi="GHEA Grapalat" w:cstheme="minorBidi"/>
          <w:b/>
          <w:bCs/>
          <w:lang w:val="hy-AM"/>
        </w:rPr>
        <w:t>22</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lastRenderedPageBreak/>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9D2E60">
      <w:pgSz w:w="11906" w:h="16838"/>
      <w:pgMar w:top="810" w:right="119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F0FD3"/>
    <w:multiLevelType w:val="hybridMultilevel"/>
    <w:tmpl w:val="FC1C4932"/>
    <w:lvl w:ilvl="0" w:tplc="6396ED4C">
      <w:numFmt w:val="bullet"/>
      <w:lvlText w:val="-"/>
      <w:lvlJc w:val="left"/>
      <w:pPr>
        <w:ind w:left="360" w:hanging="360"/>
      </w:pPr>
      <w:rPr>
        <w:rFonts w:ascii="GHEA Grapalat" w:eastAsia="GHEA Grapalat" w:hAnsi="GHEA Grapalat" w:cs="Aria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AC6797"/>
    <w:multiLevelType w:val="hybridMultilevel"/>
    <w:tmpl w:val="B0DEBD6C"/>
    <w:lvl w:ilvl="0" w:tplc="4CD62CB0">
      <w:start w:val="2021"/>
      <w:numFmt w:val="bullet"/>
      <w:lvlText w:val="-"/>
      <w:lvlJc w:val="left"/>
      <w:pPr>
        <w:ind w:left="360" w:hanging="360"/>
      </w:pPr>
      <w:rPr>
        <w:rFonts w:ascii="GHEA Grapalat" w:eastAsiaTheme="minorHAnsi" w:hAnsi="GHEA Grapalat"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9"/>
  </w:num>
  <w:num w:numId="5">
    <w:abstractNumId w:val="12"/>
  </w:num>
  <w:num w:numId="6">
    <w:abstractNumId w:val="14"/>
  </w:num>
  <w:num w:numId="7">
    <w:abstractNumId w:val="32"/>
  </w:num>
  <w:num w:numId="8">
    <w:abstractNumId w:val="18"/>
  </w:num>
  <w:num w:numId="9">
    <w:abstractNumId w:val="22"/>
  </w:num>
  <w:num w:numId="10">
    <w:abstractNumId w:val="24"/>
  </w:num>
  <w:num w:numId="11">
    <w:abstractNumId w:val="9"/>
  </w:num>
  <w:num w:numId="12">
    <w:abstractNumId w:val="23"/>
  </w:num>
  <w:num w:numId="13">
    <w:abstractNumId w:val="31"/>
  </w:num>
  <w:num w:numId="14">
    <w:abstractNumId w:val="27"/>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1"/>
  </w:num>
  <w:num w:numId="24">
    <w:abstractNumId w:val="30"/>
  </w:num>
  <w:num w:numId="25">
    <w:abstractNumId w:val="17"/>
  </w:num>
  <w:num w:numId="26">
    <w:abstractNumId w:val="25"/>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 w:numId="32">
    <w:abstractNumId w:val="7"/>
  </w:num>
  <w:num w:numId="33">
    <w:abstractNumId w:val="1"/>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B604E"/>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46E05"/>
    <w:rsid w:val="00357014"/>
    <w:rsid w:val="00357748"/>
    <w:rsid w:val="00391C81"/>
    <w:rsid w:val="003B7D20"/>
    <w:rsid w:val="003C4C06"/>
    <w:rsid w:val="003D2364"/>
    <w:rsid w:val="003D297F"/>
    <w:rsid w:val="003D6E46"/>
    <w:rsid w:val="003E243E"/>
    <w:rsid w:val="003F2455"/>
    <w:rsid w:val="00400FCE"/>
    <w:rsid w:val="004310B3"/>
    <w:rsid w:val="00465707"/>
    <w:rsid w:val="00470853"/>
    <w:rsid w:val="0047793D"/>
    <w:rsid w:val="00486291"/>
    <w:rsid w:val="004B4EE7"/>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D61E6"/>
    <w:rsid w:val="005E73DF"/>
    <w:rsid w:val="00610236"/>
    <w:rsid w:val="006174D1"/>
    <w:rsid w:val="00625A95"/>
    <w:rsid w:val="00632A36"/>
    <w:rsid w:val="006558A3"/>
    <w:rsid w:val="00671D84"/>
    <w:rsid w:val="00673D24"/>
    <w:rsid w:val="0068102F"/>
    <w:rsid w:val="00683D2F"/>
    <w:rsid w:val="00686E75"/>
    <w:rsid w:val="00694977"/>
    <w:rsid w:val="006972E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9D2E60"/>
    <w:rsid w:val="00A157F2"/>
    <w:rsid w:val="00A41419"/>
    <w:rsid w:val="00A47918"/>
    <w:rsid w:val="00A528FD"/>
    <w:rsid w:val="00A74E99"/>
    <w:rsid w:val="00A80FA9"/>
    <w:rsid w:val="00A86C98"/>
    <w:rsid w:val="00AA260D"/>
    <w:rsid w:val="00AC2D88"/>
    <w:rsid w:val="00AC64B8"/>
    <w:rsid w:val="00AD017F"/>
    <w:rsid w:val="00AD116E"/>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072ED"/>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D292F"/>
    <w:rsid w:val="00CE4DE7"/>
    <w:rsid w:val="00CF58B2"/>
    <w:rsid w:val="00D07D02"/>
    <w:rsid w:val="00D306CB"/>
    <w:rsid w:val="00D83616"/>
    <w:rsid w:val="00D84FE2"/>
    <w:rsid w:val="00D8624C"/>
    <w:rsid w:val="00DB27C6"/>
    <w:rsid w:val="00DB5A60"/>
    <w:rsid w:val="00DC2D5D"/>
    <w:rsid w:val="00DD737A"/>
    <w:rsid w:val="00DE4AD7"/>
    <w:rsid w:val="00E128BF"/>
    <w:rsid w:val="00E15E7B"/>
    <w:rsid w:val="00E27C80"/>
    <w:rsid w:val="00E3141B"/>
    <w:rsid w:val="00E64096"/>
    <w:rsid w:val="00EB35C5"/>
    <w:rsid w:val="00EC2844"/>
    <w:rsid w:val="00EC6E75"/>
    <w:rsid w:val="00EC7FB5"/>
    <w:rsid w:val="00EE1A4D"/>
    <w:rsid w:val="00EF7B80"/>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3D297F"/>
    <w:rPr>
      <w:color w:val="0563C1" w:themeColor="hyperlink"/>
      <w:u w:val="single"/>
    </w:rPr>
  </w:style>
  <w:style w:type="character" w:styleId="UnresolvedMention">
    <w:name w:val="Unresolved Mention"/>
    <w:basedOn w:val="DefaultParagraphFont"/>
    <w:uiPriority w:val="99"/>
    <w:semiHidden/>
    <w:unhideWhenUsed/>
    <w:rsid w:val="003D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HAYTARARUTYUN%202025/&#1342;&#1408;&#1377;&#1379;&#1387;&#1408;-.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2EE7-C8A6-4852-9189-879427E9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5</cp:revision>
  <cp:lastPrinted>2022-11-21T09:12:00Z</cp:lastPrinted>
  <dcterms:created xsi:type="dcterms:W3CDTF">2025-10-17T12:39:00Z</dcterms:created>
  <dcterms:modified xsi:type="dcterms:W3CDTF">2025-10-17T13:18:00Z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1756558e-871f-4372-bc7b-1e4cb323066f</vt:lpwstr>
  </property>
</Properties>
</file>