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E0" w:rsidRPr="006255E0" w:rsidRDefault="006255E0" w:rsidP="006255E0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5</w:t>
      </w:r>
      <w:bookmarkStart w:id="0" w:name="_GoBack"/>
      <w:bookmarkEnd w:id="0"/>
    </w:p>
    <w:p w:rsidR="006255E0" w:rsidRDefault="006255E0" w:rsidP="006255E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6255E0" w:rsidRDefault="006255E0" w:rsidP="006255E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6255E0" w:rsidRDefault="006255E0" w:rsidP="006255E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9E002D" w:rsidRPr="003D3B84" w:rsidRDefault="009E002D" w:rsidP="009E002D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:rsidR="009E002D" w:rsidRPr="003D3B84" w:rsidRDefault="009E002D" w:rsidP="009E002D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9E002D" w:rsidRPr="003D3B84" w:rsidRDefault="009E002D" w:rsidP="009E002D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D3B84">
        <w:rPr>
          <w:rFonts w:ascii="GHEA Grapalat" w:eastAsia="Sylfaen" w:hAnsi="GHEA Grapalat" w:cs="Sylfaen"/>
          <w:b/>
          <w:lang w:val="hy-AM"/>
        </w:rPr>
        <w:t>ՔԱՂԱՔԱՑԻԱԿԱՆ</w:t>
      </w:r>
      <w:r w:rsidRPr="003D3B84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D3B84">
        <w:rPr>
          <w:rFonts w:ascii="GHEA Grapalat" w:eastAsia="Sylfaen" w:hAnsi="GHEA Grapalat" w:cs="Sylfaen"/>
          <w:b/>
          <w:lang w:val="hy-AM"/>
        </w:rPr>
        <w:t>ԾԱՌԱՅՈՒԹՅԱՆ</w:t>
      </w:r>
      <w:r w:rsidRPr="003D3B84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D3B84">
        <w:rPr>
          <w:rFonts w:ascii="GHEA Grapalat" w:eastAsia="Sylfaen" w:hAnsi="GHEA Grapalat" w:cs="Sylfaen"/>
          <w:b/>
          <w:lang w:val="hy-AM"/>
        </w:rPr>
        <w:t>ՊԱՇՏՈՆԻ</w:t>
      </w:r>
      <w:r w:rsidRPr="003D3B84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D3B84">
        <w:rPr>
          <w:rFonts w:ascii="GHEA Grapalat" w:eastAsia="Sylfaen" w:hAnsi="GHEA Grapalat" w:cs="Sylfaen"/>
          <w:b/>
          <w:lang w:val="hy-AM"/>
        </w:rPr>
        <w:t>ԱՆՁՆԱԳԻՐ</w:t>
      </w:r>
    </w:p>
    <w:p w:rsidR="009E002D" w:rsidRPr="003D3B84" w:rsidRDefault="009E002D" w:rsidP="009E002D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:rsidR="009E002D" w:rsidRPr="003D3B84" w:rsidRDefault="009E002D" w:rsidP="009E002D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D3B84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</w:t>
      </w:r>
    </w:p>
    <w:p w:rsidR="009E002D" w:rsidRPr="003D3B84" w:rsidRDefault="009E002D" w:rsidP="009E002D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3D3B84">
        <w:rPr>
          <w:rFonts w:ascii="GHEA Grapalat" w:eastAsia="Sylfaen" w:hAnsi="GHEA Grapalat" w:cs="Sylfaen"/>
          <w:b/>
          <w:color w:val="000000" w:themeColor="text1"/>
          <w:lang w:val="hy-AM"/>
        </w:rPr>
        <w:t>ՌԻՍԿԻ ԳՆԱՀԱՏՄԱՆ ԵՎ ՎԵՐԼՈՒԾՈՒԹՅՈՒՆՆԵՐԻ</w:t>
      </w:r>
      <w:r w:rsidRPr="003D3B84">
        <w:rPr>
          <w:rFonts w:ascii="GHEA Grapalat" w:hAnsi="GHEA Grapalat"/>
          <w:b/>
          <w:lang w:val="hy-AM"/>
        </w:rPr>
        <w:t xml:space="preserve"> </w:t>
      </w:r>
      <w:r w:rsidRPr="003D3B84">
        <w:rPr>
          <w:rFonts w:ascii="GHEA Grapalat" w:eastAsia="Times New Roman" w:hAnsi="GHEA Grapalat" w:cs="Arial Armenian"/>
          <w:b/>
          <w:lang w:val="hy-AM"/>
        </w:rPr>
        <w:t>ՎԱՐՉՈՒԹՅԱՆ</w:t>
      </w:r>
    </w:p>
    <w:p w:rsidR="009E002D" w:rsidRPr="003D3B84" w:rsidRDefault="009E002D" w:rsidP="009E002D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D3B84">
        <w:rPr>
          <w:rFonts w:ascii="GHEA Grapalat" w:eastAsia="Sylfaen" w:hAnsi="GHEA Grapalat" w:cs="Sylfaen"/>
          <w:b/>
          <w:lang w:val="hy-AM"/>
        </w:rPr>
        <w:t>ԳԼԽԱՎՈՐ ՄԱՍՆԱԳԵՏ</w:t>
      </w:r>
    </w:p>
    <w:p w:rsidR="009E002D" w:rsidRPr="003D3B84" w:rsidRDefault="009E002D" w:rsidP="009E002D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9E002D" w:rsidRPr="003D3B84" w:rsidTr="00884BA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02D" w:rsidRPr="003D3B84" w:rsidRDefault="009E002D" w:rsidP="00884BA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D3B84">
              <w:rPr>
                <w:rFonts w:ascii="GHEA Grapalat" w:eastAsia="GHEA Grapalat" w:hAnsi="GHEA Grapalat" w:cs="GHEA Grapalat"/>
                <w:b/>
              </w:rPr>
              <w:t>1</w:t>
            </w:r>
            <w:r w:rsidRPr="003D3B84">
              <w:rPr>
                <w:rFonts w:ascii="Cambria Math" w:eastAsia="MS Gothic" w:hAnsi="Cambria Math" w:cs="Cambria Math"/>
                <w:b/>
              </w:rPr>
              <w:t>․</w:t>
            </w:r>
            <w:r w:rsidRPr="003D3B84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3D3B8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9E002D" w:rsidRPr="006255E0" w:rsidTr="00884BA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02D" w:rsidRPr="003D3B84" w:rsidRDefault="009E002D" w:rsidP="00884BA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D3B84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D3B8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D3B84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3D3B84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3D3B84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3D3B8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eastAsia="Times New Roman" w:hAnsi="GHEA Grapalat" w:cs="Arial Armenian"/>
              </w:rPr>
              <w:t>(</w:t>
            </w:r>
            <w:r w:rsidRPr="003D3B84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3D3B84">
              <w:rPr>
                <w:rFonts w:ascii="GHEA Grapalat" w:eastAsia="Times New Roman" w:hAnsi="GHEA Grapalat" w:cs="Arial Armenian"/>
              </w:rPr>
              <w:t>)</w:t>
            </w:r>
            <w:r w:rsidRPr="003D3B84">
              <w:rPr>
                <w:rFonts w:ascii="GHEA Grapalat" w:eastAsia="Times New Roman" w:hAnsi="GHEA Grapalat" w:cs="Arial Armenian"/>
                <w:lang w:val="af-ZA"/>
              </w:rPr>
              <w:t xml:space="preserve"> ռիսկի գնահատման և վերլուծությունների վարչության </w:t>
            </w:r>
            <w:r w:rsidRPr="003D3B84">
              <w:rPr>
                <w:rFonts w:ascii="GHEA Grapalat" w:eastAsia="Times New Roman" w:hAnsi="GHEA Grapalat" w:cs="Arial Armenian"/>
              </w:rPr>
              <w:t>(</w:t>
            </w:r>
            <w:r w:rsidRPr="003D3B84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3D3B84">
              <w:rPr>
                <w:rFonts w:ascii="GHEA Grapalat" w:eastAsia="Times New Roman" w:hAnsi="GHEA Grapalat" w:cs="Arial Armenian"/>
              </w:rPr>
              <w:t>)</w:t>
            </w:r>
            <w:r w:rsidRPr="003D3B84">
              <w:rPr>
                <w:rFonts w:ascii="GHEA Grapalat" w:eastAsia="Times New Roman" w:hAnsi="GHEA Grapalat" w:cs="Arial Armenian"/>
                <w:lang w:val="hy-AM"/>
              </w:rPr>
              <w:t xml:space="preserve"> գլխավոր մասնագետ</w:t>
            </w:r>
            <w:r w:rsidRPr="003D3B84">
              <w:rPr>
                <w:rFonts w:ascii="GHEA Grapalat" w:eastAsia="Times New Roman" w:hAnsi="GHEA Grapalat" w:cs="Arial Armenian"/>
                <w:lang w:val="af-ZA"/>
              </w:rPr>
              <w:t xml:space="preserve"> (ծածկագիրը՝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71-28.1.ա-Մ2-2</w:t>
            </w:r>
            <w:r w:rsidRPr="003D3B84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3D3B84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9E002D" w:rsidRPr="003D3B84" w:rsidRDefault="009E002D" w:rsidP="00884BAE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9E002D" w:rsidRPr="003D3B84" w:rsidRDefault="009E002D" w:rsidP="00884BAE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3D3B84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3D3B84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3D3B84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:rsidR="009E002D" w:rsidRPr="003D3B84" w:rsidRDefault="009E002D" w:rsidP="00884BAE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D3B84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D3B84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3D3B84">
              <w:rPr>
                <w:rFonts w:ascii="GHEA Grapalat" w:eastAsia="Times New Roman" w:hAnsi="GHEA Grapalat" w:cs="Arial Armenian"/>
                <w:lang w:val="hy-AM"/>
              </w:rPr>
              <w:t>գլխավոր մասնագետի</w:t>
            </w:r>
            <w:r w:rsidRPr="003D3B84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մյուս գլխավոր մասնագետը: </w:t>
            </w:r>
          </w:p>
          <w:p w:rsidR="009E002D" w:rsidRPr="003D3B84" w:rsidRDefault="009E002D" w:rsidP="00884BA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3D3B84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3D3B84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3D3B84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3D3B84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3D3B84">
              <w:rPr>
                <w:rFonts w:ascii="GHEA Grapalat" w:eastAsia="Sylfaen" w:hAnsi="GHEA Grapalat" w:cs="Sylfaen"/>
              </w:rPr>
              <w:t>ք</w:t>
            </w:r>
            <w:r w:rsidRPr="003D3B84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3D3B84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3D3B84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061368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3D3B84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3D3B84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3D3B84">
              <w:rPr>
                <w:rFonts w:ascii="GHEA Grapalat" w:eastAsia="Sylfaen" w:hAnsi="GHEA Grapalat" w:cs="Sylfaen"/>
                <w:lang w:val="hy-AM"/>
              </w:rPr>
              <w:t>, Ա</w:t>
            </w:r>
            <w:r w:rsidRPr="003D3B84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3D3B84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9E002D" w:rsidRPr="006255E0" w:rsidTr="00884BA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02D" w:rsidRPr="003D3B84" w:rsidRDefault="009E002D" w:rsidP="00884BA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D3B84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D3B8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D3B8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D3B8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3D3B84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D3B84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3D3B8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9E002D" w:rsidRPr="003D3B84" w:rsidRDefault="009E002D" w:rsidP="00884BAE">
            <w:pPr>
              <w:tabs>
                <w:tab w:val="left" w:pos="99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1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իրականացնում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է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Տեսչական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մարմնի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 xml:space="preserve">կողմից վերահսկվող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քաղաքաշինության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տեխնիկական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հրդեհային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անվտանգության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տրանսպորտի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էներգետիկայի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պետական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տեղական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նշանակության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գեոդեզիական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քարտեզագրական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աշխատանքների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  <w:color w:val="000000"/>
                <w:shd w:val="clear" w:color="auto" w:fill="FFFFFF"/>
              </w:rPr>
              <w:t>հողօգտագործման</w:t>
            </w:r>
            <w:proofErr w:type="spellEnd"/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ոլորտներում 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(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այսուհետ՝ վերահսկողության ոլորտներ</w:t>
            </w:r>
            <w:r w:rsidRPr="003D3B84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)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ռիսկերի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գնահատման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նպատակով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ուսումնասիրությունները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2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իրականացնում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է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վիճակագրական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տվյալների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հավաքման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և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վերլուծությունների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աշխատանքները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, Տեսչական մարմնի վերահսկողության </w:t>
            </w:r>
            <w:r w:rsidRPr="003D3B84">
              <w:rPr>
                <w:rFonts w:ascii="GHEA Grapalat" w:hAnsi="GHEA Grapalat" w:cs="Sylfaen"/>
                <w:lang w:val="hy-AM"/>
              </w:rPr>
              <w:t>ոլորտներում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գործող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տնտեսավարող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սուբյեկտների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ռիսկերի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գնահատման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աշխատանքները և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վերահսկողական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ու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հսկողական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նպատակադրումը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դեպի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առավել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ռիսկային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ոլորտներ</w:t>
            </w:r>
            <w:r w:rsidRPr="003D3B84">
              <w:rPr>
                <w:rFonts w:ascii="GHEA Grapalat" w:hAnsi="GHEA Grapalat" w:cs="Arial Armenian"/>
                <w:lang w:val="hy-AM"/>
              </w:rPr>
              <w:t>,</w:t>
            </w:r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օբյեկտներ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D3B84">
              <w:rPr>
                <w:rFonts w:ascii="GHEA Grapalat" w:hAnsi="GHEA Grapalat" w:cs="Sylfaen"/>
                <w:lang w:val="hy-AM"/>
              </w:rPr>
              <w:t>տնտեսավարող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սուբյեկտներ</w:t>
            </w:r>
            <w:r w:rsidRPr="003D3B84">
              <w:rPr>
                <w:rFonts w:ascii="GHEA Grapalat" w:hAnsi="GHEA Grapalat" w:cs="Cambria Math"/>
                <w:lang w:val="hy-AM"/>
              </w:rPr>
              <w:t xml:space="preserve"> և </w:t>
            </w:r>
            <w:r w:rsidRPr="003D3B84">
              <w:rPr>
                <w:rFonts w:ascii="GHEA Grapalat" w:hAnsi="GHEA Grapalat" w:cs="Sylfaen"/>
                <w:lang w:val="hy-AM"/>
              </w:rPr>
              <w:t>ֆիզիկական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անձինք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3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/>
                <w:lang w:val="hy-AM"/>
              </w:rPr>
              <w:t xml:space="preserve"> իրականացնում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է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Տեսչական մարմնի </w:t>
            </w:r>
            <w:r w:rsidRPr="003D3B84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ոլորտներում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ռիսկերի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կառավարման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մեթոդաբանությունների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և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ծրագրերի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մշակումը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D3B84">
              <w:rPr>
                <w:rFonts w:ascii="GHEA Grapalat" w:hAnsi="GHEA Grapalat" w:cs="Sylfaen"/>
                <w:lang w:val="hy-AM"/>
              </w:rPr>
              <w:t>անհրաժեշտության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դեպքում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դրանց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վերանայումը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tabs>
                <w:tab w:val="left" w:pos="99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4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իրականացնում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է Տեսչական մարմնի </w:t>
            </w:r>
            <w:r w:rsidRPr="003D3B84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ոլորտներում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տնտեսավարող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սուբյեկտների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անհատական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և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ոլորտային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ռիսկերի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կառավարման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և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ռիսկայնության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վերանայման աշխատանքները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5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իրականացնում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է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ոլորտներում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Տեսչական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մարմնի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կողմից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իրականացվող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պետական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արդյունքների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հիման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վրա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ռիսկերի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կառավարման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և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դրանց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վերաբերյալ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տեղեկատվության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փոխանակման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աշխատանքները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Տեսչական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մարմնի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ստորաբաժանումների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D3B84">
              <w:rPr>
                <w:rFonts w:ascii="GHEA Grapalat" w:hAnsi="GHEA Grapalat" w:cs="Sylfaen"/>
                <w:lang w:val="hy-AM"/>
              </w:rPr>
              <w:t>տարածքային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մարմինների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և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շահագրգիռ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պետական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մարմինների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միջև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lastRenderedPageBreak/>
              <w:t>6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իրականացնում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է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ոլորտներում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ռիսկերի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գնահատման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արդյունքների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ուսումնասիրությունը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7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իրականացնում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է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ոլորտներում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ռիսկերի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գնահատման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արդյունքների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վերլուծության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աշխատանքները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 w:cs="Arial Armenian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8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իրականացնում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է </w:t>
            </w:r>
            <w:r w:rsidRPr="003D3B84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ոլորտներում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ռիսկերի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գնահատման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արդյունքների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վերլուծության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հիման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վրա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Տեսչական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մարմնի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ստուգումների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տարեկան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ծրագրի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կազմումը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9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/>
                <w:lang w:val="hy-AM"/>
              </w:rPr>
              <w:t xml:space="preserve"> իրականացնում է </w:t>
            </w:r>
            <w:r w:rsidRPr="003D3B84">
              <w:rPr>
                <w:rFonts w:ascii="GHEA Grapalat" w:hAnsi="GHEA Grapalat" w:cs="Sylfaen"/>
                <w:lang w:val="hy-AM"/>
              </w:rPr>
              <w:t>իրավաբանական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և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ֆիզիկական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անձանց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կողմից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ներկայացված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դիմումներում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բարձրացված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հարցերի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ուսումնասիրություն</w:t>
            </w:r>
            <w:r w:rsidRPr="003D3B84">
              <w:rPr>
                <w:rFonts w:ascii="GHEA Grapalat" w:hAnsi="GHEA Grapalat" w:cs="Cambria Math"/>
                <w:lang w:val="hy-AM"/>
              </w:rPr>
              <w:t xml:space="preserve"> և դրա հիման վրա համապատասխան առաջարկությունների ներկայացում Վարչության պետին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 w:cs="Arial Armenian"/>
                <w:lang w:val="hy-AM"/>
              </w:rPr>
            </w:pPr>
            <w:r w:rsidRPr="003D3B84">
              <w:rPr>
                <w:rFonts w:ascii="GHEA Grapalat" w:hAnsi="GHEA Grapalat" w:cs="Arial Armenian"/>
                <w:lang w:val="hy-AM"/>
              </w:rPr>
              <w:t>10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իրականացնում է Տեսչական մարմնի տարեկան աշխատանքային ծրագրի կազմման աշխատանքները:</w:t>
            </w:r>
          </w:p>
          <w:p w:rsidR="009E002D" w:rsidRPr="003D3B84" w:rsidRDefault="009E002D" w:rsidP="00884BAE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9E002D" w:rsidRPr="003D3B84" w:rsidRDefault="009E002D" w:rsidP="00884BA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30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3D3B84">
              <w:rPr>
                <w:rFonts w:ascii="GHEA Grapalat" w:hAnsi="GHEA Grapalat"/>
                <w:lang w:val="hy-AM"/>
              </w:rPr>
              <w:t>Տեսչական մարմնի կառուցվածքային և տարածքային</w:t>
            </w:r>
            <w:r w:rsidRPr="003D3B84">
              <w:rPr>
                <w:rFonts w:ascii="GHEA Grapalat" w:hAnsi="GHEA Grapalat"/>
                <w:lang w:val="af-ZA"/>
              </w:rPr>
              <w:t xml:space="preserve"> ստորաբաժանումներից </w:t>
            </w:r>
            <w:r w:rsidRPr="003D3B84">
              <w:rPr>
                <w:rFonts w:ascii="GHEA Grapalat" w:hAnsi="GHEA Grapalat" w:cs="Sylfaen"/>
                <w:lang w:val="hy-AM"/>
              </w:rPr>
              <w:t>ստանալ</w:t>
            </w:r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առաջարկություններ</w:t>
            </w:r>
            <w:r w:rsidRPr="003D3B84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3D3B84">
              <w:rPr>
                <w:rFonts w:ascii="GHEA Grapalat" w:hAnsi="GHEA Grapalat" w:cs="Sylfaen"/>
                <w:lang w:val="hy-AM"/>
              </w:rPr>
              <w:t>տեղեկանքներ</w:t>
            </w:r>
            <w:r w:rsidRPr="003D3B84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3D3B84">
              <w:rPr>
                <w:rFonts w:ascii="GHEA Grapalat" w:hAnsi="GHEA Grapalat" w:cs="Sylfaen"/>
                <w:lang w:val="hy-AM"/>
              </w:rPr>
              <w:t>հաշվետվություններ</w:t>
            </w:r>
            <w:r w:rsidRPr="003D3B84">
              <w:rPr>
                <w:rFonts w:ascii="GHEA Grapalat" w:hAnsi="GHEA Grapalat" w:cs="Times Armenian"/>
                <w:lang w:val="af-ZA"/>
              </w:rPr>
              <w:t>,</w:t>
            </w:r>
            <w:r w:rsidRPr="003D3B84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3D3B84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զեկու</w:t>
            </w:r>
            <w:r w:rsidRPr="003D3B84">
              <w:rPr>
                <w:rFonts w:ascii="GHEA Grapalat" w:hAnsi="GHEA Grapalat" w:cs="Times Armenian"/>
                <w:lang w:val="af-ZA"/>
              </w:rPr>
              <w:softHyphen/>
            </w:r>
            <w:r w:rsidRPr="003D3B84">
              <w:rPr>
                <w:rFonts w:ascii="GHEA Grapalat" w:hAnsi="GHEA Grapalat" w:cs="Sylfaen"/>
                <w:lang w:val="hy-AM"/>
              </w:rPr>
              <w:t>ցա</w:t>
            </w:r>
            <w:r w:rsidRPr="003D3B84">
              <w:rPr>
                <w:rFonts w:ascii="GHEA Grapalat" w:hAnsi="GHEA Grapalat" w:cs="Times Armenian"/>
                <w:lang w:val="af-ZA"/>
              </w:rPr>
              <w:softHyphen/>
            </w:r>
            <w:r w:rsidRPr="003D3B84">
              <w:rPr>
                <w:rFonts w:ascii="GHEA Grapalat" w:hAnsi="GHEA Grapalat" w:cs="Sylfaen"/>
                <w:lang w:val="hy-AM"/>
              </w:rPr>
              <w:t xml:space="preserve">գրեր և այլ գրություններ պատրաստելու համար </w:t>
            </w:r>
            <w:r w:rsidRPr="003D3B84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3D3B84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3D3B84">
              <w:rPr>
                <w:rFonts w:ascii="GHEA Grapalat" w:hAnsi="GHEA Grapalat"/>
                <w:lang w:val="hy-AM"/>
              </w:rPr>
              <w:t>մասնագիտական կարծիքներ</w:t>
            </w:r>
            <w:r w:rsidRPr="003D3B84">
              <w:rPr>
                <w:rFonts w:ascii="GHEA Grapalat" w:hAnsi="GHEA Grapalat"/>
                <w:lang w:val="af-ZA"/>
              </w:rPr>
              <w:t>, վիճակագրական տվյալներ</w:t>
            </w:r>
            <w:r w:rsidRPr="003D3B84">
              <w:rPr>
                <w:rFonts w:ascii="Cambria Math" w:hAnsi="Cambria Math" w:cs="Cambria Math"/>
                <w:lang w:val="af-ZA"/>
              </w:rPr>
              <w:t>․</w:t>
            </w:r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30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3D3B84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Վարչության պետին </w:t>
            </w:r>
            <w:proofErr w:type="spellStart"/>
            <w:r w:rsidRPr="003D3B84">
              <w:rPr>
                <w:rFonts w:ascii="GHEA Grapalat" w:hAnsi="GHEA Grapalat"/>
              </w:rPr>
              <w:t>ներկայացնել</w:t>
            </w:r>
            <w:proofErr w:type="spellEnd"/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</w:rPr>
              <w:t>առաջարկություններ</w:t>
            </w:r>
            <w:proofErr w:type="spellEnd"/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</w:rPr>
              <w:t>իրավական</w:t>
            </w:r>
            <w:proofErr w:type="spellEnd"/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</w:rPr>
              <w:t>ակտերում</w:t>
            </w:r>
            <w:proofErr w:type="spellEnd"/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</w:rPr>
              <w:t>փոփոխություններ</w:t>
            </w:r>
            <w:proofErr w:type="spellEnd"/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</w:rPr>
              <w:t>կատարելու</w:t>
            </w:r>
            <w:proofErr w:type="spellEnd"/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</w:rPr>
              <w:t>վերաբերյալ</w:t>
            </w:r>
            <w:proofErr w:type="spellEnd"/>
            <w:r w:rsidRPr="003D3B84">
              <w:rPr>
                <w:rFonts w:ascii="GHEA Grapalat" w:hAnsi="GHEA Grapalat"/>
                <w:lang w:val="af-ZA"/>
              </w:rPr>
              <w:t>.</w:t>
            </w:r>
          </w:p>
          <w:p w:rsidR="009E002D" w:rsidRPr="00410F81" w:rsidRDefault="009E002D" w:rsidP="00884BAE">
            <w:pPr>
              <w:pStyle w:val="ListParagraph"/>
              <w:numPr>
                <w:ilvl w:val="0"/>
                <w:numId w:val="30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3D3B84">
              <w:rPr>
                <w:rFonts w:ascii="GHEA Grapalat" w:hAnsi="GHEA Grapalat"/>
                <w:lang w:val="hy-AM"/>
              </w:rPr>
              <w:t>Տեսչական մարմնի</w:t>
            </w:r>
            <w:r w:rsidRPr="003D3B84">
              <w:rPr>
                <w:rFonts w:ascii="GHEA Grapalat" w:hAnsi="GHEA Grapalat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lang w:val="hy-AM"/>
              </w:rPr>
              <w:t>կառուցվածքային</w:t>
            </w:r>
            <w:r w:rsidRPr="003D3B84">
              <w:rPr>
                <w:rFonts w:ascii="GHEA Grapalat" w:hAnsi="GHEA Grapalat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lang w:val="hy-AM"/>
              </w:rPr>
              <w:t>և</w:t>
            </w:r>
            <w:r w:rsidRPr="003D3B84">
              <w:rPr>
                <w:rFonts w:ascii="GHEA Grapalat" w:hAnsi="GHEA Grapalat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lang w:val="hy-AM"/>
              </w:rPr>
              <w:t>տարածքային</w:t>
            </w:r>
            <w:r w:rsidRPr="003D3B84">
              <w:rPr>
                <w:rFonts w:ascii="GHEA Grapalat" w:hAnsi="GHEA Grapalat"/>
                <w:lang w:val="af-ZA"/>
              </w:rPr>
              <w:t xml:space="preserve"> ստորաբաժանումներից </w:t>
            </w:r>
            <w:r w:rsidRPr="003D3B84">
              <w:rPr>
                <w:rFonts w:ascii="GHEA Grapalat" w:hAnsi="GHEA Grapalat"/>
                <w:lang w:val="hy-AM"/>
              </w:rPr>
              <w:t>ստանալ</w:t>
            </w:r>
            <w:r w:rsidRPr="003D3B84">
              <w:rPr>
                <w:rFonts w:ascii="GHEA Grapalat" w:hAnsi="GHEA Grapalat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lang w:val="hy-AM"/>
              </w:rPr>
              <w:t>տեղեկատվություն</w:t>
            </w:r>
            <w:r w:rsidRPr="003D3B84">
              <w:rPr>
                <w:rFonts w:ascii="GHEA Grapalat" w:hAnsi="GHEA Grapalat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lang w:val="hy-AM"/>
              </w:rPr>
              <w:t>ռիսկի</w:t>
            </w:r>
            <w:r w:rsidRPr="003D3B84">
              <w:rPr>
                <w:rFonts w:ascii="GHEA Grapalat" w:hAnsi="GHEA Grapalat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lang w:val="hy-AM"/>
              </w:rPr>
              <w:t>վրա</w:t>
            </w:r>
            <w:r w:rsidRPr="003D3B84">
              <w:rPr>
                <w:rFonts w:ascii="GHEA Grapalat" w:hAnsi="GHEA Grapalat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lang w:val="hy-AM"/>
              </w:rPr>
              <w:t>հիմնված</w:t>
            </w:r>
            <w:r w:rsidRPr="003D3B84">
              <w:rPr>
                <w:rFonts w:ascii="GHEA Grapalat" w:hAnsi="GHEA Grapalat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lang w:val="hy-AM"/>
              </w:rPr>
              <w:t>ստուգումների</w:t>
            </w:r>
            <w:r w:rsidRPr="003D3B84">
              <w:rPr>
                <w:rFonts w:ascii="GHEA Grapalat" w:hAnsi="GHEA Grapalat"/>
                <w:lang w:val="af-ZA"/>
              </w:rPr>
              <w:t xml:space="preserve"> </w:t>
            </w:r>
            <w:r w:rsidRPr="003D3B84">
              <w:rPr>
                <w:rFonts w:ascii="GHEA Grapalat" w:hAnsi="GHEA Grapalat"/>
                <w:lang w:val="hy-AM"/>
              </w:rPr>
              <w:t>արդյունքների</w:t>
            </w:r>
            <w:r w:rsidRPr="003D3B84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վերաբերյալ</w:t>
            </w:r>
            <w:r>
              <w:rPr>
                <w:rFonts w:ascii="Cambria Math" w:hAnsi="Cambria Math"/>
                <w:lang w:val="hy-AM"/>
              </w:rPr>
              <w:t>․</w:t>
            </w:r>
          </w:p>
          <w:p w:rsidR="009E002D" w:rsidRPr="00410F81" w:rsidRDefault="009E002D" w:rsidP="00884BAE">
            <w:pPr>
              <w:pStyle w:val="ListParagraph"/>
              <w:numPr>
                <w:ilvl w:val="0"/>
                <w:numId w:val="30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>
              <w:rPr>
                <w:rFonts w:ascii="GHEA Grapalat" w:hAnsi="GHEA Grapalat"/>
                <w:noProof/>
                <w:lang w:val="hy-AM"/>
              </w:rPr>
              <w:t>Վարչության պետին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Վարչության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9E002D" w:rsidRPr="003D3B84" w:rsidRDefault="009E002D" w:rsidP="00884BAE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:rsidR="009E002D" w:rsidRPr="003D3B84" w:rsidRDefault="009E002D" w:rsidP="00884BA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D3B84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հավաքագրել, ամփոփել, դասակարգել և վերլուծ</w:t>
            </w:r>
            <w:r w:rsidRPr="003D3B84">
              <w:rPr>
                <w:rFonts w:ascii="GHEA Grapalat" w:hAnsi="GHEA Grapalat" w:cs="Sylfaen"/>
                <w:lang w:val="hy-AM"/>
              </w:rPr>
              <w:t>ել</w:t>
            </w:r>
            <w:r w:rsidRPr="003D3B84">
              <w:rPr>
                <w:rFonts w:ascii="GHEA Grapalat" w:hAnsi="GHEA Grapalat"/>
                <w:lang w:val="hy-AM"/>
              </w:rPr>
              <w:t xml:space="preserve"> Տեսչական մարմնի կառուցվածքային և տարածքային ստորաբաժանումների կողմից իրականացված վերահսկողական գործառույթների արդյունքում ստացված տեղեկատվությունը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ուսումնասիրել Տեսչական մարմնի կողմից վերահսկվող ոլորտները կարգավորող իրավական ակտերը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  <w:r w:rsidRPr="003D3B84">
              <w:rPr>
                <w:rFonts w:ascii="GHEA Grapalat" w:hAnsi="GHEA Grapalat"/>
                <w:lang w:val="hy-AM"/>
              </w:rPr>
              <w:t xml:space="preserve"> </w:t>
            </w:r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վերլուծել Տեսչական մարմնի կողմից նախորդ տարիների ընթացքում կատարված աշխատանքների, վերահսկվող ոլորտներում տիրող իրավիճակի վերաբերյալ տեղեկատվությունը (ստուգումների արդյունքներ, պատահարների վիճակագրություն, դիմում-բողոքների ուսումնասիրություն)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մշակել և Վարչության պետին ներկայացնել վերահսկողության առավել արդյունավետ և նպատակաուղղված մեխանիզմներ.</w:t>
            </w:r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3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Տեսչական մարմնի վերահսկողության ոլորտների համար սահմանված ռիսկայնության չափանիշներով պայմանավորված իրականացնել ոլորտների իրավիճակի վերլուծություն և ըստ ոլորտների իրականացնել ռիսկայնության (բարձր, միջին, ցածր) դասակարգում.</w:t>
            </w:r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3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 w:cs="Sylfaen"/>
                <w:lang w:val="hy-AM"/>
              </w:rPr>
              <w:t>ուսումնասիրել իրավաբանական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և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ֆիզիկական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անձանց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կողմից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ներկայացված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դիմումներում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բարձրացված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D3B84">
              <w:rPr>
                <w:rFonts w:ascii="GHEA Grapalat" w:hAnsi="GHEA Grapalat" w:cs="Sylfaen"/>
                <w:lang w:val="hy-AM"/>
              </w:rPr>
              <w:t>հարցերը</w:t>
            </w:r>
            <w:r w:rsidRPr="003D3B84">
              <w:rPr>
                <w:rFonts w:ascii="GHEA Grapalat" w:hAnsi="GHEA Grapalat" w:cs="Cambria Math"/>
                <w:lang w:val="hy-AM"/>
              </w:rPr>
              <w:t xml:space="preserve"> և դրա հիման վրա ներկայացնել համապատասխան առաջարկություններ Վարչության պետին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3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 w:cs="Cambria Math"/>
                <w:lang w:val="hy-AM"/>
              </w:rPr>
              <w:lastRenderedPageBreak/>
              <w:t>հավաքագրել համապատասխան նյութեր</w:t>
            </w:r>
            <w:r w:rsidRPr="003D3B84">
              <w:rPr>
                <w:rFonts w:ascii="GHEA Grapalat" w:hAnsi="GHEA Grapalat" w:cs="Arial Armenian"/>
                <w:lang w:val="hy-AM"/>
              </w:rPr>
              <w:t xml:space="preserve"> Տեսչական մարմնի տարեկան աշխատանքային ծրագրի կազմման համար</w:t>
            </w:r>
            <w:r w:rsidRPr="003D3B84">
              <w:rPr>
                <w:rFonts w:ascii="Cambria Math" w:hAnsi="Cambria Math" w:cs="Cambria Math"/>
                <w:lang w:val="hy-AM"/>
              </w:rPr>
              <w:t>․</w:t>
            </w:r>
          </w:p>
          <w:p w:rsidR="009E002D" w:rsidRPr="003D3B84" w:rsidRDefault="009E002D" w:rsidP="00884BAE">
            <w:pPr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իր լիազորությունների շրջանակներում Վարչության պետին ներկայացնել առաջարկություններ, տեղեկանքներ, հաշվետվություններ, զեկուցագրեր՝ բացահայտված ռիսկերի գնահատման արդյունքներով</w:t>
            </w:r>
            <w:r w:rsidRPr="003D3B84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9E002D" w:rsidRPr="003D3B84" w:rsidTr="00884BA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02D" w:rsidRPr="003D3B84" w:rsidRDefault="009E002D" w:rsidP="00884BAE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D3B84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D3B84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9E002D" w:rsidRPr="003D3B84" w:rsidRDefault="009E002D" w:rsidP="00884BAE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9E002D" w:rsidRPr="003D3B84" w:rsidRDefault="009E002D" w:rsidP="00884BAE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D3B84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:rsidR="009E002D" w:rsidRPr="003D3B84" w:rsidRDefault="009E002D" w:rsidP="00884BAE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9E002D" w:rsidRPr="003D3B84" w:rsidRDefault="009E002D" w:rsidP="00884BAE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D3B84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D3B84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D3B84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D3B84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9E002D" w:rsidRPr="003D3B84" w:rsidRDefault="009E002D" w:rsidP="00884BAE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D3B8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3D3B8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3D3B8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D3B8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3D3B8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D3B8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տնտեսագիտության բնագավառում երեք տարվա աշխատանքային ստաժ։</w:t>
            </w:r>
          </w:p>
          <w:p w:rsidR="009E002D" w:rsidRPr="003D3B84" w:rsidRDefault="009E002D" w:rsidP="00884BAE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9E002D" w:rsidRPr="003D3B84" w:rsidRDefault="009E002D" w:rsidP="00884BAE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9E002D" w:rsidRPr="003D3B84" w:rsidRDefault="009E002D" w:rsidP="00884B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D3B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:rsidR="009E002D" w:rsidRPr="003D3B84" w:rsidRDefault="009E002D" w:rsidP="00884B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D3B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:rsidR="009E002D" w:rsidRPr="003D3B84" w:rsidRDefault="009E002D" w:rsidP="00884B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D3B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:rsidR="009E002D" w:rsidRPr="003D3B84" w:rsidRDefault="009E002D" w:rsidP="00884B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D3B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:rsidR="009E002D" w:rsidRPr="003D3B84" w:rsidRDefault="009E002D" w:rsidP="00884B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D3B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Բարեվարքություն</w:t>
            </w:r>
          </w:p>
          <w:p w:rsidR="009E002D" w:rsidRPr="003D3B84" w:rsidRDefault="009E002D" w:rsidP="00884B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9E002D" w:rsidRPr="003D3B84" w:rsidRDefault="009E002D" w:rsidP="00884BAE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D3B84">
              <w:rPr>
                <w:rFonts w:ascii="GHEA Grapalat" w:hAnsi="GHEA Grapalat"/>
              </w:rPr>
              <w:t>Փոփոխությունների</w:t>
            </w:r>
            <w:proofErr w:type="spellEnd"/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</w:rPr>
              <w:t>կառավարում</w:t>
            </w:r>
            <w:proofErr w:type="spellEnd"/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D3B84">
              <w:rPr>
                <w:rFonts w:ascii="GHEA Grapalat" w:hAnsi="GHEA Grapalat"/>
              </w:rPr>
              <w:t>Կոնֆլիկտների</w:t>
            </w:r>
            <w:proofErr w:type="spellEnd"/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</w:rPr>
              <w:t>կառավարում</w:t>
            </w:r>
            <w:proofErr w:type="spellEnd"/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D3B84">
              <w:rPr>
                <w:rFonts w:ascii="GHEA Grapalat" w:hAnsi="GHEA Grapalat"/>
              </w:rPr>
              <w:t>Ժամանակի</w:t>
            </w:r>
            <w:proofErr w:type="spellEnd"/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</w:rPr>
              <w:t>կառավարում</w:t>
            </w:r>
            <w:proofErr w:type="spellEnd"/>
          </w:p>
          <w:p w:rsidR="009E002D" w:rsidRPr="003D3B84" w:rsidRDefault="009E002D" w:rsidP="00884BAE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  <w:tab w:val="left" w:pos="337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D3B84">
              <w:rPr>
                <w:rFonts w:ascii="GHEA Grapalat" w:hAnsi="GHEA Grapalat"/>
              </w:rPr>
              <w:t>Փաստաթղթերի</w:t>
            </w:r>
            <w:proofErr w:type="spellEnd"/>
            <w:r w:rsidRPr="003D3B8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D3B84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9E002D" w:rsidRPr="006255E0" w:rsidTr="00884BA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02D" w:rsidRPr="003D3B84" w:rsidRDefault="009E002D" w:rsidP="00884BAE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</w:rPr>
              <w:t>4</w:t>
            </w:r>
            <w:r w:rsidRPr="003D3B84">
              <w:rPr>
                <w:rFonts w:ascii="Cambria Math" w:eastAsia="MS Gothic" w:hAnsi="Cambria Math" w:cs="Cambria Math"/>
                <w:b/>
              </w:rPr>
              <w:t>․</w:t>
            </w:r>
            <w:r w:rsidRPr="003D3B84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D3B84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3D3B84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D3B84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D3B84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4.5. </w:t>
            </w:r>
            <w:r w:rsidRPr="003D3B84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9E002D" w:rsidRPr="003D3B84" w:rsidRDefault="009E002D" w:rsidP="00884BA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D3B84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9E002D" w:rsidRPr="003D3B84" w:rsidRDefault="009E002D" w:rsidP="009E002D">
      <w:pPr>
        <w:spacing w:after="0"/>
        <w:jc w:val="both"/>
        <w:rPr>
          <w:rFonts w:ascii="GHEA Grapalat" w:hAnsi="GHEA Grapalat"/>
          <w:lang w:val="hy-AM"/>
        </w:rPr>
      </w:pPr>
    </w:p>
    <w:p w:rsidR="00340F01" w:rsidRPr="009E002D" w:rsidRDefault="00340F01" w:rsidP="009E002D">
      <w:pPr>
        <w:rPr>
          <w:lang w:val="hy-AM"/>
        </w:rPr>
      </w:pPr>
    </w:p>
    <w:sectPr w:rsidR="00340F01" w:rsidRPr="009E002D" w:rsidSect="007A3964">
      <w:pgSz w:w="12240" w:h="15840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413C"/>
    <w:multiLevelType w:val="hybridMultilevel"/>
    <w:tmpl w:val="9FF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87499"/>
    <w:multiLevelType w:val="multilevel"/>
    <w:tmpl w:val="3D3EEA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A25CD"/>
    <w:multiLevelType w:val="hybridMultilevel"/>
    <w:tmpl w:val="A6F21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96DC7"/>
    <w:multiLevelType w:val="hybridMultilevel"/>
    <w:tmpl w:val="764A8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0"/>
  </w:num>
  <w:num w:numId="3">
    <w:abstractNumId w:val="22"/>
  </w:num>
  <w:num w:numId="4">
    <w:abstractNumId w:val="4"/>
  </w:num>
  <w:num w:numId="5">
    <w:abstractNumId w:val="1"/>
  </w:num>
  <w:num w:numId="6">
    <w:abstractNumId w:val="27"/>
  </w:num>
  <w:num w:numId="7">
    <w:abstractNumId w:val="23"/>
  </w:num>
  <w:num w:numId="8">
    <w:abstractNumId w:val="21"/>
  </w:num>
  <w:num w:numId="9">
    <w:abstractNumId w:val="2"/>
  </w:num>
  <w:num w:numId="10">
    <w:abstractNumId w:val="5"/>
  </w:num>
  <w:num w:numId="11">
    <w:abstractNumId w:val="26"/>
  </w:num>
  <w:num w:numId="12">
    <w:abstractNumId w:val="29"/>
  </w:num>
  <w:num w:numId="13">
    <w:abstractNumId w:val="12"/>
  </w:num>
  <w:num w:numId="14">
    <w:abstractNumId w:val="19"/>
  </w:num>
  <w:num w:numId="15">
    <w:abstractNumId w:val="28"/>
  </w:num>
  <w:num w:numId="16">
    <w:abstractNumId w:val="25"/>
  </w:num>
  <w:num w:numId="17">
    <w:abstractNumId w:val="17"/>
  </w:num>
  <w:num w:numId="18">
    <w:abstractNumId w:val="14"/>
  </w:num>
  <w:num w:numId="19">
    <w:abstractNumId w:val="7"/>
  </w:num>
  <w:num w:numId="20">
    <w:abstractNumId w:val="10"/>
  </w:num>
  <w:num w:numId="21">
    <w:abstractNumId w:val="15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3"/>
  </w:num>
  <w:num w:numId="26">
    <w:abstractNumId w:val="6"/>
  </w:num>
  <w:num w:numId="27">
    <w:abstractNumId w:val="20"/>
  </w:num>
  <w:num w:numId="28">
    <w:abstractNumId w:val="8"/>
  </w:num>
  <w:num w:numId="29">
    <w:abstractNumId w:val="24"/>
  </w:num>
  <w:num w:numId="30">
    <w:abstractNumId w:val="18"/>
  </w:num>
  <w:num w:numId="31">
    <w:abstractNumId w:val="3"/>
  </w:num>
  <w:num w:numId="32">
    <w:abstractNumId w:val="18"/>
  </w:num>
  <w:num w:numId="33">
    <w:abstractNumId w:val="2"/>
  </w:num>
  <w:num w:numId="34">
    <w:abstractNumId w:val="3"/>
  </w:num>
  <w:num w:numId="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</w:num>
  <w:num w:numId="37">
    <w:abstractNumId w:val="2"/>
  </w:num>
  <w:num w:numId="38">
    <w:abstractNumId w:val="3"/>
  </w:num>
  <w:num w:numId="39">
    <w:abstractNumId w:val="18"/>
  </w:num>
  <w:num w:numId="40">
    <w:abstractNumId w:val="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61368"/>
    <w:rsid w:val="000C00F4"/>
    <w:rsid w:val="00125B48"/>
    <w:rsid w:val="001308BD"/>
    <w:rsid w:val="001854FB"/>
    <w:rsid w:val="001A1F6F"/>
    <w:rsid w:val="001F14A0"/>
    <w:rsid w:val="002230D7"/>
    <w:rsid w:val="0022722C"/>
    <w:rsid w:val="0027113A"/>
    <w:rsid w:val="0028436F"/>
    <w:rsid w:val="00286E62"/>
    <w:rsid w:val="002F4016"/>
    <w:rsid w:val="002F4156"/>
    <w:rsid w:val="002F6E87"/>
    <w:rsid w:val="00306D54"/>
    <w:rsid w:val="003313E9"/>
    <w:rsid w:val="00340F01"/>
    <w:rsid w:val="004D3567"/>
    <w:rsid w:val="005007D6"/>
    <w:rsid w:val="00541197"/>
    <w:rsid w:val="00541752"/>
    <w:rsid w:val="005C3EA6"/>
    <w:rsid w:val="00607DA0"/>
    <w:rsid w:val="006255E0"/>
    <w:rsid w:val="0067527D"/>
    <w:rsid w:val="007751A3"/>
    <w:rsid w:val="007F7016"/>
    <w:rsid w:val="0081067E"/>
    <w:rsid w:val="00920853"/>
    <w:rsid w:val="0098299A"/>
    <w:rsid w:val="009833F6"/>
    <w:rsid w:val="009E002D"/>
    <w:rsid w:val="00AA52A5"/>
    <w:rsid w:val="00AB2746"/>
    <w:rsid w:val="00BD3860"/>
    <w:rsid w:val="00C0271C"/>
    <w:rsid w:val="00CB1012"/>
    <w:rsid w:val="00CB42F3"/>
    <w:rsid w:val="00CE433D"/>
    <w:rsid w:val="00CE5E96"/>
    <w:rsid w:val="00DA1018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889B"/>
  <w15:docId w15:val="{462C56D2-24E4-4E83-8790-F55559F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CB42F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38</cp:revision>
  <cp:lastPrinted>2019-07-24T07:52:00Z</cp:lastPrinted>
  <dcterms:created xsi:type="dcterms:W3CDTF">2019-07-18T14:11:00Z</dcterms:created>
  <dcterms:modified xsi:type="dcterms:W3CDTF">2020-08-06T13:44:00Z</dcterms:modified>
</cp:coreProperties>
</file>